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AFBB" w14:textId="1F533252" w:rsidR="00853E66" w:rsidRDefault="00DB2536" w:rsidP="00A5069A">
      <w:pPr>
        <w:rPr>
          <w:b/>
          <w:bCs/>
        </w:rPr>
      </w:pPr>
      <w:r>
        <w:rPr>
          <w:b/>
          <w:bCs/>
        </w:rPr>
        <w:t xml:space="preserve">3 </w:t>
      </w:r>
      <w:r w:rsidR="00A5069A" w:rsidRPr="001D0A18">
        <w:rPr>
          <w:b/>
          <w:bCs/>
        </w:rPr>
        <w:t>Werkblad</w:t>
      </w:r>
      <w:r w:rsidR="00A5069A">
        <w:rPr>
          <w:b/>
          <w:bCs/>
        </w:rPr>
        <w:t>oefeningen :</w:t>
      </w:r>
      <w:r w:rsidR="00853E66">
        <w:rPr>
          <w:b/>
          <w:bCs/>
        </w:rPr>
        <w:t xml:space="preserve"> </w:t>
      </w:r>
      <w:r w:rsidR="00F061F1">
        <w:rPr>
          <w:b/>
          <w:bCs/>
        </w:rPr>
        <w:t xml:space="preserve">Suikerfeest </w:t>
      </w:r>
    </w:p>
    <w:p w14:paraId="791323F0" w14:textId="59160519" w:rsidR="00A5069A" w:rsidRPr="001D0A18" w:rsidRDefault="00A5069A" w:rsidP="00A5069A">
      <w:pPr>
        <w:rPr>
          <w:b/>
          <w:bCs/>
        </w:rPr>
      </w:pPr>
      <w:r w:rsidRPr="001D0A18">
        <w:rPr>
          <w:b/>
          <w:bCs/>
        </w:rPr>
        <w:t xml:space="preserve"> </w:t>
      </w:r>
      <w:r w:rsidR="00F061F1">
        <w:rPr>
          <w:b/>
          <w:bCs/>
        </w:rPr>
        <w:t>Werkbladen</w:t>
      </w:r>
      <w:r w:rsidRPr="001D0A18">
        <w:rPr>
          <w:b/>
          <w:bCs/>
        </w:rPr>
        <w:t xml:space="preserve"> </w:t>
      </w:r>
    </w:p>
    <w:p w14:paraId="6E56B056" w14:textId="77777777" w:rsidR="00A5069A" w:rsidRDefault="00A5069A" w:rsidP="00A5069A">
      <w:pPr>
        <w:pStyle w:val="Lijstalinea"/>
        <w:numPr>
          <w:ilvl w:val="0"/>
          <w:numId w:val="1"/>
        </w:numPr>
      </w:pPr>
      <w:bookmarkStart w:id="0" w:name="_Hlk219796495"/>
      <w:r>
        <w:t xml:space="preserve">Sorteeroefening </w:t>
      </w:r>
    </w:p>
    <w:p w14:paraId="0EB7C0B7" w14:textId="5102510A" w:rsidR="00A5069A" w:rsidRDefault="00A5069A" w:rsidP="00A5069A">
      <w:pPr>
        <w:pStyle w:val="Lijstalinea"/>
      </w:pPr>
      <w:r>
        <w:t xml:space="preserve">Het doel van deze oefening is de woordenschat uitbreiden en begrip van gebruiken. Je hebt hiervoor nodig: pictogrammen en/of gebaren van thema Suikerfeest. Knip de pictogrammen uit en stel de vraag : ‘wat hoort bij het Suikerfeest?’.  Laat </w:t>
      </w:r>
      <w:r w:rsidR="00AE1AD2">
        <w:t>de leerling</w:t>
      </w:r>
      <w:r>
        <w:t xml:space="preserve"> de pictogrammen in een vak leggen, aanwijzen, aankruisen of benoemen via OCH. </w:t>
      </w:r>
    </w:p>
    <w:p w14:paraId="3A760D66" w14:textId="77777777" w:rsidR="00F061F1" w:rsidRDefault="00F061F1" w:rsidP="00A5069A">
      <w:pPr>
        <w:pStyle w:val="Lijstalinea"/>
      </w:pPr>
    </w:p>
    <w:p w14:paraId="6D6962FB" w14:textId="1EFD3889" w:rsidR="00F061F1" w:rsidRDefault="00F061F1" w:rsidP="00A5069A">
      <w:pPr>
        <w:pStyle w:val="Lijstalinea"/>
      </w:pPr>
      <w:r>
        <w:rPr>
          <w:noProof/>
        </w:rPr>
        <w:drawing>
          <wp:inline distT="0" distB="0" distL="0" distR="0" wp14:anchorId="7087CD43" wp14:editId="697AB6BA">
            <wp:extent cx="873125" cy="873125"/>
            <wp:effectExtent l="0" t="0" r="3175" b="3175"/>
            <wp:docPr id="1800456621" name="Afbeelding 25" descr="Afbeelding met kaars, Frisdrank, schets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56621" name="Afbeelding 25" descr="Afbeelding met kaars, Frisdrank, schets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Pictogram voor Eid Mubarak. </w:t>
      </w:r>
    </w:p>
    <w:p w14:paraId="3A68EE7E" w14:textId="77777777" w:rsidR="00A5069A" w:rsidRDefault="00A5069A" w:rsidP="00A5069A">
      <w:pPr>
        <w:pStyle w:val="Lijstalinea"/>
      </w:pPr>
    </w:p>
    <w:p w14:paraId="66923296" w14:textId="77777777" w:rsidR="00A5069A" w:rsidRDefault="00A5069A" w:rsidP="00A5069A">
      <w:pPr>
        <w:pStyle w:val="Lijstalinea"/>
        <w:numPr>
          <w:ilvl w:val="0"/>
          <w:numId w:val="1"/>
        </w:numPr>
      </w:pPr>
      <w:r>
        <w:t xml:space="preserve">Keuze/invuloefening </w:t>
      </w:r>
    </w:p>
    <w:p w14:paraId="11AB8407" w14:textId="43648347" w:rsidR="00A5069A" w:rsidRDefault="00A5069A" w:rsidP="00A5069A">
      <w:pPr>
        <w:pStyle w:val="Lijstalinea"/>
      </w:pPr>
      <w:r>
        <w:t xml:space="preserve">De begeleider leest voor, </w:t>
      </w:r>
      <w:r w:rsidR="00AE1AD2">
        <w:t xml:space="preserve">de leerling </w:t>
      </w:r>
      <w:r>
        <w:t xml:space="preserve">kiest via picto, gebaar of ander OCH. Voorbeelden : </w:t>
      </w:r>
    </w:p>
    <w:p w14:paraId="7BF4CAB8" w14:textId="12B0AC73" w:rsidR="00A5069A" w:rsidRDefault="00A5069A" w:rsidP="00A5069A">
      <w:pPr>
        <w:pStyle w:val="Lijstalinea"/>
        <w:numPr>
          <w:ilvl w:val="0"/>
          <w:numId w:val="2"/>
        </w:numPr>
      </w:pPr>
      <w:r>
        <w:t xml:space="preserve">We geven elkaar cadeautjes bij …? </w:t>
      </w:r>
      <w:r>
        <w:sym w:font="Wingdings" w:char="F0E0"/>
      </w:r>
      <w:r>
        <w:t xml:space="preserve"> optie 1. Suikerfeest optie 2. Pinksteren optie 3. Pasen </w:t>
      </w:r>
    </w:p>
    <w:p w14:paraId="7911EE4D" w14:textId="4A2012F7" w:rsidR="00A5069A" w:rsidRDefault="00A5069A" w:rsidP="00A5069A">
      <w:pPr>
        <w:pStyle w:val="Lijstalinea"/>
        <w:numPr>
          <w:ilvl w:val="0"/>
          <w:numId w:val="2"/>
        </w:numPr>
      </w:pPr>
      <w:r>
        <w:t xml:space="preserve">We zeggen vaak’’Eid Mubarak’’ bij…? </w:t>
      </w:r>
      <w:r>
        <w:sym w:font="Wingdings" w:char="F0E0"/>
      </w:r>
      <w:r>
        <w:t xml:space="preserve"> optie 1. Kerstmis optie 2. Sinterklaas optie 3 Suikerfeest </w:t>
      </w:r>
    </w:p>
    <w:p w14:paraId="3FEFEABF" w14:textId="6EF1F15B" w:rsidR="00A5069A" w:rsidRDefault="00A5069A" w:rsidP="00A5069A">
      <w:pPr>
        <w:pStyle w:val="Lijstalinea"/>
        <w:numPr>
          <w:ilvl w:val="0"/>
          <w:numId w:val="2"/>
        </w:numPr>
      </w:pPr>
      <w:r>
        <w:t xml:space="preserve">We eten heel veel lekkers bij het…? </w:t>
      </w:r>
      <w:r>
        <w:sym w:font="Wingdings" w:char="F0E0"/>
      </w:r>
      <w:r>
        <w:t xml:space="preserve"> optie 1. Sinterklaas optie 2. Pinksteren optie 3: Suikerfeest</w:t>
      </w:r>
    </w:p>
    <w:p w14:paraId="6DB1C779" w14:textId="77777777" w:rsidR="00A5069A" w:rsidRDefault="00A5069A" w:rsidP="00A5069A">
      <w:pPr>
        <w:pStyle w:val="Lijstalinea"/>
        <w:ind w:left="1080"/>
      </w:pPr>
    </w:p>
    <w:p w14:paraId="720D7514" w14:textId="77777777" w:rsidR="00A5069A" w:rsidRDefault="00A5069A" w:rsidP="00A5069A">
      <w:pPr>
        <w:pStyle w:val="Lijstalinea"/>
        <w:numPr>
          <w:ilvl w:val="0"/>
          <w:numId w:val="1"/>
        </w:numPr>
      </w:pPr>
      <w:r>
        <w:t xml:space="preserve">Verteloefening </w:t>
      </w:r>
    </w:p>
    <w:p w14:paraId="09517C5A" w14:textId="1670B284" w:rsidR="00A5069A" w:rsidRDefault="00A5069A" w:rsidP="00A5069A">
      <w:pPr>
        <w:pStyle w:val="Lijstalinea"/>
      </w:pPr>
      <w:r>
        <w:t xml:space="preserve">Laat </w:t>
      </w:r>
      <w:r w:rsidR="00AE1AD2">
        <w:t>de leerling</w:t>
      </w:r>
      <w:r>
        <w:t xml:space="preserve"> vertellen of hij/zij het Suikerfeest wel/niet leuk vind en laat hem/haar daarbij vertellen waarom. Gebruik hierbij OCH. </w:t>
      </w:r>
    </w:p>
    <w:p w14:paraId="04769AB2" w14:textId="77777777" w:rsidR="00853E66" w:rsidRDefault="00853E66" w:rsidP="00A5069A">
      <w:pPr>
        <w:pStyle w:val="Lijstalinea"/>
      </w:pPr>
    </w:p>
    <w:bookmarkEnd w:id="0"/>
    <w:sectPr w:rsidR="0085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ED8"/>
    <w:multiLevelType w:val="multilevel"/>
    <w:tmpl w:val="359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5655E"/>
    <w:multiLevelType w:val="multilevel"/>
    <w:tmpl w:val="0DB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A4663"/>
    <w:multiLevelType w:val="multilevel"/>
    <w:tmpl w:val="2B4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122CC"/>
    <w:multiLevelType w:val="hybridMultilevel"/>
    <w:tmpl w:val="45F433F2"/>
    <w:lvl w:ilvl="0" w:tplc="2C52A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95612"/>
    <w:multiLevelType w:val="multilevel"/>
    <w:tmpl w:val="4EC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24496"/>
    <w:multiLevelType w:val="hybridMultilevel"/>
    <w:tmpl w:val="4AC24D2C"/>
    <w:lvl w:ilvl="0" w:tplc="120C99F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23E66"/>
    <w:multiLevelType w:val="multilevel"/>
    <w:tmpl w:val="01EA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754AC"/>
    <w:multiLevelType w:val="multilevel"/>
    <w:tmpl w:val="32E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82B58"/>
    <w:multiLevelType w:val="multilevel"/>
    <w:tmpl w:val="136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50C4E"/>
    <w:multiLevelType w:val="multilevel"/>
    <w:tmpl w:val="5A0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67572"/>
    <w:multiLevelType w:val="multilevel"/>
    <w:tmpl w:val="BBBE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35B0A"/>
    <w:multiLevelType w:val="hybridMultilevel"/>
    <w:tmpl w:val="6DB41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F2121"/>
    <w:multiLevelType w:val="multilevel"/>
    <w:tmpl w:val="6EF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926813">
    <w:abstractNumId w:val="12"/>
  </w:num>
  <w:num w:numId="2" w16cid:durableId="334918360">
    <w:abstractNumId w:val="6"/>
  </w:num>
  <w:num w:numId="3" w16cid:durableId="947083697">
    <w:abstractNumId w:val="3"/>
  </w:num>
  <w:num w:numId="4" w16cid:durableId="1589460184">
    <w:abstractNumId w:val="9"/>
  </w:num>
  <w:num w:numId="5" w16cid:durableId="829567279">
    <w:abstractNumId w:val="11"/>
  </w:num>
  <w:num w:numId="6" w16cid:durableId="1294171004">
    <w:abstractNumId w:val="0"/>
  </w:num>
  <w:num w:numId="7" w16cid:durableId="858087133">
    <w:abstractNumId w:val="5"/>
  </w:num>
  <w:num w:numId="8" w16cid:durableId="595480319">
    <w:abstractNumId w:val="1"/>
  </w:num>
  <w:num w:numId="9" w16cid:durableId="802385126">
    <w:abstractNumId w:val="10"/>
  </w:num>
  <w:num w:numId="10" w16cid:durableId="1234462904">
    <w:abstractNumId w:val="2"/>
  </w:num>
  <w:num w:numId="11" w16cid:durableId="2074623261">
    <w:abstractNumId w:val="7"/>
  </w:num>
  <w:num w:numId="12" w16cid:durableId="1121261118">
    <w:abstractNumId w:val="8"/>
  </w:num>
  <w:num w:numId="13" w16cid:durableId="1386298274">
    <w:abstractNumId w:val="13"/>
  </w:num>
  <w:num w:numId="14" w16cid:durableId="139678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A"/>
    <w:rsid w:val="001963CF"/>
    <w:rsid w:val="00372252"/>
    <w:rsid w:val="00397BF9"/>
    <w:rsid w:val="0043014B"/>
    <w:rsid w:val="00717E2F"/>
    <w:rsid w:val="00780EA7"/>
    <w:rsid w:val="00853E66"/>
    <w:rsid w:val="00A5069A"/>
    <w:rsid w:val="00A85A5A"/>
    <w:rsid w:val="00A913D6"/>
    <w:rsid w:val="00AE1AD2"/>
    <w:rsid w:val="00C82313"/>
    <w:rsid w:val="00D04DAD"/>
    <w:rsid w:val="00DB2536"/>
    <w:rsid w:val="00DB671B"/>
    <w:rsid w:val="00F061F1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D5BB"/>
  <w15:chartTrackingRefBased/>
  <w15:docId w15:val="{11299040-37D0-4D0C-9FA0-D0711BA8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069A"/>
  </w:style>
  <w:style w:type="paragraph" w:styleId="Kop1">
    <w:name w:val="heading 1"/>
    <w:basedOn w:val="Standaard"/>
    <w:next w:val="Standaard"/>
    <w:link w:val="Kop1Char"/>
    <w:uiPriority w:val="9"/>
    <w:qFormat/>
    <w:rsid w:val="00A5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6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6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6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6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6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6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6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6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6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6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3</cp:revision>
  <dcterms:created xsi:type="dcterms:W3CDTF">2026-01-20T16:55:00Z</dcterms:created>
  <dcterms:modified xsi:type="dcterms:W3CDTF">2026-01-26T23:49:00Z</dcterms:modified>
</cp:coreProperties>
</file>