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2665" w14:textId="0BBC8460" w:rsidR="005D7520" w:rsidRPr="005D7520" w:rsidRDefault="005D7520" w:rsidP="005D7520">
      <w:pPr>
        <w:rPr>
          <w:b/>
          <w:bCs/>
        </w:rPr>
      </w:pPr>
      <w:r w:rsidRPr="005D7520">
        <w:rPr>
          <w:b/>
          <w:bCs/>
        </w:rPr>
        <w:t>4 Werkbladoefeningen – Binnen en buiten mijn huis</w:t>
      </w:r>
    </w:p>
    <w:p w14:paraId="2FC5D64C" w14:textId="77777777" w:rsidR="005D7520" w:rsidRDefault="005D7520" w:rsidP="005D7520">
      <w:pPr>
        <w:pStyle w:val="Lijstalinea"/>
        <w:numPr>
          <w:ilvl w:val="0"/>
          <w:numId w:val="1"/>
        </w:numPr>
      </w:pPr>
      <w:r>
        <w:t xml:space="preserve">Aanwijzen/ kiezen </w:t>
      </w:r>
    </w:p>
    <w:p w14:paraId="53BAE0C6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Laat de leerling met een </w:t>
      </w:r>
      <w:proofErr w:type="spellStart"/>
      <w:r>
        <w:t>pictokaart</w:t>
      </w:r>
      <w:proofErr w:type="spellEnd"/>
      <w:r>
        <w:t>, gebaar of spraakcomputer aangeven : ‘’is dit binnen of buiten?’’. Voeg pictogrammen toe van plekken in en buiten het huis zoals slaapkamer, keuken, badkamer, tuin, woonkamer, schuur etc.</w:t>
      </w:r>
    </w:p>
    <w:p w14:paraId="434DEA7D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Voorbeeldzinnen : ‘dit is binnen’. ‘dit is buiten’. </w:t>
      </w:r>
    </w:p>
    <w:p w14:paraId="1F29A018" w14:textId="77777777" w:rsidR="005D7520" w:rsidRDefault="005D7520" w:rsidP="005D7520">
      <w:r>
        <w:rPr>
          <w:noProof/>
        </w:rPr>
        <w:drawing>
          <wp:inline distT="0" distB="0" distL="0" distR="0" wp14:anchorId="33AFFDFF" wp14:editId="01AFF309">
            <wp:extent cx="873125" cy="873125"/>
            <wp:effectExtent l="0" t="0" r="3175" b="3175"/>
            <wp:docPr id="208975376" name="Afbeelding 90" descr="Afbeelding met keukenapparaat, apparaat, fornuis, Huishoudelijk apparaa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5376" name="Afbeelding 90" descr="Afbeelding met keukenapparaat, apparaat, fornuis, Huishoudelijk apparaa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keuken </w:t>
      </w:r>
    </w:p>
    <w:p w14:paraId="1AEF74AA" w14:textId="77777777" w:rsidR="005D7520" w:rsidRDefault="005D7520" w:rsidP="005D7520">
      <w:r>
        <w:rPr>
          <w:noProof/>
        </w:rPr>
        <w:drawing>
          <wp:inline distT="0" distB="0" distL="0" distR="0" wp14:anchorId="560B5A1D" wp14:editId="0C8CED12">
            <wp:extent cx="873125" cy="873125"/>
            <wp:effectExtent l="0" t="0" r="3175" b="3175"/>
            <wp:docPr id="894404969" name="Afbeelding 91" descr="Afbeelding met wit, clipart, illustrati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04969" name="Afbeelding 91" descr="Afbeelding met wit, clipart, illustrati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badkamer </w:t>
      </w:r>
    </w:p>
    <w:p w14:paraId="6F5B5D38" w14:textId="77777777" w:rsidR="005D7520" w:rsidRDefault="005D7520" w:rsidP="005D7520">
      <w:r>
        <w:rPr>
          <w:noProof/>
        </w:rPr>
        <w:drawing>
          <wp:inline distT="0" distB="0" distL="0" distR="0" wp14:anchorId="156F908D" wp14:editId="74092FDC">
            <wp:extent cx="873125" cy="873125"/>
            <wp:effectExtent l="0" t="0" r="3175" b="3175"/>
            <wp:docPr id="1302756792" name="Afbeelding 92" descr="Afbeelding met schets, schermopname, Rechthoek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56792" name="Afbeelding 92" descr="Afbeelding met schets, schermopname, Rechthoek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slaapkamer </w:t>
      </w:r>
    </w:p>
    <w:p w14:paraId="1F1427C7" w14:textId="77777777" w:rsidR="005D7520" w:rsidRDefault="005D7520" w:rsidP="005D7520">
      <w:r>
        <w:rPr>
          <w:noProof/>
        </w:rPr>
        <w:drawing>
          <wp:inline distT="0" distB="0" distL="0" distR="0" wp14:anchorId="1F7E056F" wp14:editId="40A32633">
            <wp:extent cx="873125" cy="873125"/>
            <wp:effectExtent l="0" t="0" r="3175" b="3175"/>
            <wp:docPr id="668391054" name="Afbeelding 94" descr="Afbeelding met ontwerp, zwart-wi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91054" name="Afbeelding 94" descr="Afbeelding met ontwerp, zwart-wi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woonkamer</w:t>
      </w:r>
    </w:p>
    <w:p w14:paraId="6346CFA3" w14:textId="77777777" w:rsidR="005D7520" w:rsidRDefault="005D7520" w:rsidP="005D7520">
      <w:r>
        <w:rPr>
          <w:noProof/>
        </w:rPr>
        <w:drawing>
          <wp:inline distT="0" distB="0" distL="0" distR="0" wp14:anchorId="4DFD592E" wp14:editId="0B530DB6">
            <wp:extent cx="873125" cy="873125"/>
            <wp:effectExtent l="0" t="0" r="3175" b="3175"/>
            <wp:docPr id="2101810918" name="Afbeelding 105" descr="Afbeelding met keukenaccessoires, tekst, ontwerp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10918" name="Afbeelding 105" descr="Afbeelding met keukenaccessoires, tekst, ontwerp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tuin </w:t>
      </w:r>
    </w:p>
    <w:p w14:paraId="2E9891F5" w14:textId="77777777" w:rsidR="005D7520" w:rsidRDefault="005D7520" w:rsidP="005D7520">
      <w:r>
        <w:rPr>
          <w:noProof/>
        </w:rPr>
        <w:drawing>
          <wp:inline distT="0" distB="0" distL="0" distR="0" wp14:anchorId="0C41A3FC" wp14:editId="4D3CBC1C">
            <wp:extent cx="873125" cy="873125"/>
            <wp:effectExtent l="0" t="0" r="3175" b="3175"/>
            <wp:docPr id="1954991172" name="Afbeelding 108" descr="Afbeelding met gebouw, huis, zwart-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91172" name="Afbeelding 108" descr="Afbeelding met gebouw, huis, zwart-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schuur </w:t>
      </w:r>
    </w:p>
    <w:p w14:paraId="2E243381" w14:textId="77777777" w:rsidR="005D7520" w:rsidRDefault="005D7520" w:rsidP="005D7520"/>
    <w:p w14:paraId="24FAF88B" w14:textId="77777777" w:rsidR="005D7520" w:rsidRDefault="005D7520" w:rsidP="005D7520"/>
    <w:p w14:paraId="5009A604" w14:textId="77777777" w:rsidR="005D7520" w:rsidRDefault="005D7520" w:rsidP="005D7520"/>
    <w:p w14:paraId="426FC66A" w14:textId="77777777" w:rsidR="005D7520" w:rsidRDefault="005D7520" w:rsidP="005D7520"/>
    <w:p w14:paraId="207174DF" w14:textId="77777777" w:rsidR="005D7520" w:rsidRPr="0087679A" w:rsidRDefault="005D7520" w:rsidP="005D7520"/>
    <w:p w14:paraId="3DD8AAFD" w14:textId="77777777" w:rsidR="005D7520" w:rsidRDefault="005D7520" w:rsidP="005D7520">
      <w:pPr>
        <w:pStyle w:val="Lijstalinea"/>
        <w:numPr>
          <w:ilvl w:val="0"/>
          <w:numId w:val="1"/>
        </w:numPr>
      </w:pPr>
      <w:r>
        <w:lastRenderedPageBreak/>
        <w:t xml:space="preserve">Sorteren </w:t>
      </w:r>
    </w:p>
    <w:p w14:paraId="3C247E8E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Knip pictogrammen uit en laat sorteren op twee vakken : binnen en buiten. Sorteer pictogrammen van het thema binnen en buiten mijn huis op het juiste vak. Item voorbeelden (met </w:t>
      </w:r>
      <w:proofErr w:type="spellStart"/>
      <w:r>
        <w:t>picto’s</w:t>
      </w:r>
      <w:proofErr w:type="spellEnd"/>
      <w:r>
        <w:t xml:space="preserve">) : </w:t>
      </w:r>
    </w:p>
    <w:p w14:paraId="5F17F4D6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Bed – binnen </w:t>
      </w:r>
      <w:r>
        <w:sym w:font="Wingdings" w:char="F0E0"/>
      </w:r>
      <w:r>
        <w:t xml:space="preserve">  </w:t>
      </w:r>
      <w:r>
        <w:rPr>
          <w:noProof/>
        </w:rPr>
        <w:drawing>
          <wp:inline distT="0" distB="0" distL="0" distR="0" wp14:anchorId="2E09558A" wp14:editId="37236108">
            <wp:extent cx="873125" cy="873125"/>
            <wp:effectExtent l="0" t="0" r="3175" b="3175"/>
            <wp:docPr id="1234618238" name="Afbeelding 81" descr="Afbeelding met meubels, bed, Bedframe, slaapka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18238" name="Afbeelding 81" descr="Afbeelding met meubels, bed, Bedframe, slaapkam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89B1F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Auto – buiten </w:t>
      </w:r>
      <w:r>
        <w:sym w:font="Wingdings" w:char="F0E0"/>
      </w:r>
      <w:r>
        <w:t xml:space="preserve"> </w:t>
      </w:r>
      <w:r>
        <w:rPr>
          <w:noProof/>
        </w:rPr>
        <w:drawing>
          <wp:inline distT="0" distB="0" distL="0" distR="0" wp14:anchorId="634E37D6" wp14:editId="4AC0F4F8">
            <wp:extent cx="873125" cy="873125"/>
            <wp:effectExtent l="0" t="0" r="3175" b="3175"/>
            <wp:docPr id="199533658" name="Afbeelding 110" descr="Afbeelding met voertuig, auto, Landvoertuig, transpo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3658" name="Afbeelding 110" descr="Afbeelding met voertuig, auto, Landvoertuig, transpo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C4E3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Fiets  – buiten </w:t>
      </w:r>
      <w:r>
        <w:sym w:font="Wingdings" w:char="F0E0"/>
      </w:r>
      <w:r>
        <w:t xml:space="preserve"> </w:t>
      </w:r>
      <w:r>
        <w:rPr>
          <w:noProof/>
        </w:rPr>
        <w:drawing>
          <wp:inline distT="0" distB="0" distL="0" distR="0" wp14:anchorId="67829AF8" wp14:editId="188003DF">
            <wp:extent cx="873125" cy="873125"/>
            <wp:effectExtent l="0" t="0" r="3175" b="3175"/>
            <wp:docPr id="645680275" name="Afbeelding 109" descr="Afbeelding met Fietsframe, transport, fiets, Fietswi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80275" name="Afbeelding 109" descr="Afbeelding met Fietsframe, transport, fiets, Fietswi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FD07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Tafel – binnen </w:t>
      </w:r>
      <w:r>
        <w:sym w:font="Wingdings" w:char="F0E0"/>
      </w:r>
      <w:r>
        <w:t xml:space="preserve"> </w:t>
      </w:r>
      <w:r>
        <w:rPr>
          <w:noProof/>
        </w:rPr>
        <w:drawing>
          <wp:inline distT="0" distB="0" distL="0" distR="0" wp14:anchorId="02214B72" wp14:editId="52580830">
            <wp:extent cx="873125" cy="873125"/>
            <wp:effectExtent l="0" t="0" r="3175" b="3175"/>
            <wp:docPr id="2074449720" name="Afbeelding 97" descr="Afbeelding met tafel, meubel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49720" name="Afbeelding 97" descr="Afbeelding met tafel, meubels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BB0BC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Kast  – binnen </w:t>
      </w:r>
      <w:r>
        <w:sym w:font="Wingdings" w:char="F0E0"/>
      </w:r>
      <w:r>
        <w:t xml:space="preserve"> </w:t>
      </w:r>
      <w:r>
        <w:rPr>
          <w:noProof/>
        </w:rPr>
        <w:drawing>
          <wp:inline distT="0" distB="0" distL="0" distR="0" wp14:anchorId="163F06FD" wp14:editId="0AFBD175">
            <wp:extent cx="873125" cy="873125"/>
            <wp:effectExtent l="0" t="0" r="3175" b="3175"/>
            <wp:docPr id="462273465" name="Afbeelding 98" descr="Afbeelding met deur, Deurkruk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73465" name="Afbeelding 98" descr="Afbeelding met deur, Deurkruk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092C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Wc  – binnen </w:t>
      </w:r>
      <w:r>
        <w:sym w:font="Wingdings" w:char="F0E0"/>
      </w:r>
      <w:r>
        <w:t xml:space="preserve"> </w:t>
      </w:r>
      <w:r>
        <w:rPr>
          <w:noProof/>
        </w:rPr>
        <w:drawing>
          <wp:inline distT="0" distB="0" distL="0" distR="0" wp14:anchorId="799F3C28" wp14:editId="6CD3D5BF">
            <wp:extent cx="873125" cy="873125"/>
            <wp:effectExtent l="0" t="0" r="3175" b="3175"/>
            <wp:docPr id="131995718" name="Afbeelding 95" descr="Afbeelding met logo, symbool, clipar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5718" name="Afbeelding 95" descr="Afbeelding met logo, symbool, clipar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48D8B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Brievenbus – buiten </w:t>
      </w:r>
      <w:r>
        <w:sym w:font="Wingdings" w:char="F0E0"/>
      </w:r>
      <w:r>
        <w:t xml:space="preserve"> </w:t>
      </w:r>
      <w:r>
        <w:rPr>
          <w:noProof/>
        </w:rPr>
        <w:drawing>
          <wp:inline distT="0" distB="0" distL="0" distR="0" wp14:anchorId="15BBED1C" wp14:editId="6584143A">
            <wp:extent cx="878840" cy="878840"/>
            <wp:effectExtent l="0" t="0" r="0" b="0"/>
            <wp:docPr id="295893959" name="Afbeelding 2" descr="Afbeelding met schets, lijn, Rechthoek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93959" name="Afbeelding 2" descr="Afbeelding met schets, lijn, Rechthoek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6B596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Er kan ook met ondersteunende gebaren gewerkt worden bij deze oefening. </w:t>
      </w:r>
    </w:p>
    <w:p w14:paraId="1830F5CA" w14:textId="77777777" w:rsidR="005D7520" w:rsidRDefault="005D7520" w:rsidP="005D7520">
      <w:pPr>
        <w:pStyle w:val="Lijstalinea"/>
        <w:numPr>
          <w:ilvl w:val="0"/>
          <w:numId w:val="1"/>
        </w:numPr>
      </w:pPr>
      <w:r>
        <w:t>Invuloefening (wat hoort waar?)</w:t>
      </w:r>
    </w:p>
    <w:p w14:paraId="29520600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De begeleider leest voor, de leerling kiest via OC of door aan te kruisen : </w:t>
      </w:r>
    </w:p>
    <w:p w14:paraId="4ABCE9A5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Waar zet ik mijn schoenen neer? </w:t>
      </w:r>
      <w:r>
        <w:sym w:font="Wingdings" w:char="F0E0"/>
      </w:r>
      <w:r>
        <w:t xml:space="preserve"> 1. Woonkamer 2. Gang/hal 3. Straat </w:t>
      </w:r>
    </w:p>
    <w:p w14:paraId="4C5C28E5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Waar ga ik spelen met zand? </w:t>
      </w:r>
      <w:r>
        <w:sym w:font="Wingdings" w:char="F0E0"/>
      </w:r>
      <w:r>
        <w:t xml:space="preserve"> 1. Keuken 2. Tuin 3. Badkamer</w:t>
      </w:r>
    </w:p>
    <w:p w14:paraId="0699BDC0" w14:textId="77777777" w:rsidR="005D7520" w:rsidRDefault="005D7520" w:rsidP="005D7520">
      <w:pPr>
        <w:pStyle w:val="Lijstalinea"/>
        <w:numPr>
          <w:ilvl w:val="0"/>
          <w:numId w:val="2"/>
        </w:numPr>
      </w:pPr>
      <w:r>
        <w:t xml:space="preserve">Waar staat mijn bed? </w:t>
      </w:r>
      <w:r>
        <w:sym w:font="Wingdings" w:char="F0E0"/>
      </w:r>
      <w:r>
        <w:t xml:space="preserve"> 1. Slaapkamer 2. Garage 3. Tuin </w:t>
      </w:r>
    </w:p>
    <w:p w14:paraId="53111915" w14:textId="77777777" w:rsidR="005D7520" w:rsidRDefault="005D7520" w:rsidP="005D7520">
      <w:pPr>
        <w:pStyle w:val="Lijstalinea"/>
        <w:numPr>
          <w:ilvl w:val="0"/>
          <w:numId w:val="1"/>
        </w:numPr>
      </w:pPr>
      <w:r>
        <w:t xml:space="preserve">Mijn favoriete plek (verteloefening) </w:t>
      </w:r>
    </w:p>
    <w:p w14:paraId="1324EEB3" w14:textId="0EA7CE91" w:rsidR="00DB671B" w:rsidRDefault="005D7520" w:rsidP="005D7520">
      <w:pPr>
        <w:pStyle w:val="Lijstalinea"/>
        <w:numPr>
          <w:ilvl w:val="0"/>
          <w:numId w:val="2"/>
        </w:numPr>
      </w:pPr>
      <w:r>
        <w:t xml:space="preserve">Laat de leerling vertellen over zijn favoriete plek binnen of buiten zijn huis. Zet OC in om te helpen. </w:t>
      </w:r>
    </w:p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544"/>
    <w:multiLevelType w:val="hybridMultilevel"/>
    <w:tmpl w:val="401CE7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0B0"/>
    <w:multiLevelType w:val="hybridMultilevel"/>
    <w:tmpl w:val="A1C6B77C"/>
    <w:lvl w:ilvl="0" w:tplc="FC783F3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5727919">
    <w:abstractNumId w:val="0"/>
  </w:num>
  <w:num w:numId="2" w16cid:durableId="88487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20"/>
    <w:rsid w:val="00372252"/>
    <w:rsid w:val="005D7520"/>
    <w:rsid w:val="00717E2F"/>
    <w:rsid w:val="00780EA7"/>
    <w:rsid w:val="00A913D6"/>
    <w:rsid w:val="00DB671B"/>
    <w:rsid w:val="00E51B26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6D42"/>
  <w15:chartTrackingRefBased/>
  <w15:docId w15:val="{8C001B24-12CE-4BBE-A363-80A8666C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7520"/>
  </w:style>
  <w:style w:type="paragraph" w:styleId="Kop1">
    <w:name w:val="heading 1"/>
    <w:basedOn w:val="Standaard"/>
    <w:next w:val="Standaard"/>
    <w:link w:val="Kop1Char"/>
    <w:uiPriority w:val="9"/>
    <w:qFormat/>
    <w:rsid w:val="005D7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7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7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7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7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7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7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7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7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7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7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7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75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75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75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75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75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75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7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7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7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7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75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75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75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7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75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7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1</cp:revision>
  <dcterms:created xsi:type="dcterms:W3CDTF">2026-01-20T16:57:00Z</dcterms:created>
  <dcterms:modified xsi:type="dcterms:W3CDTF">2026-01-20T16:58:00Z</dcterms:modified>
</cp:coreProperties>
</file>